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Merriweather" w:cs="Merriweather" w:eastAsia="Merriweather" w:hAnsi="Merriweather"/>
          <w:b w:val="1"/>
          <w:bCs w:val="1"/>
          <w:i w:val="1"/>
          <w:iCs w:val="1"/>
          <w:color w:val="38761d"/>
          <w:sz w:val="120"/>
          <w:szCs w:val="120"/>
        </w:rPr>
      </w:pPr>
      <w:r w:rsidDel="00000000" w:rsidR="00000000" w:rsidRPr="00000000">
        <w:rPr/>
        <w:drawing>
          <wp:inline distB="114300" distT="114300" distL="114300" distR="114300">
            <wp:extent cx="1005863" cy="10058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2148" r="2148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5863" cy="1005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     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i w:val="1"/>
          <w:iCs w:val="1"/>
          <w:color w:val="38761d"/>
          <w:sz w:val="120"/>
          <w:szCs w:val="120"/>
          <w:rtl w:val="0"/>
        </w:rPr>
        <w:t xml:space="preserve">WILD about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Merriweather" w:cs="Merriweather" w:eastAsia="Merriweather" w:hAnsi="Merriweather"/>
          <w:b w:val="1"/>
          <w:bCs w:val="1"/>
          <w:i w:val="1"/>
          <w:iCs w:val="1"/>
          <w:color w:val="38761d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14.399999999999999" w:lineRule="auto"/>
        <w:rPr>
          <w:rFonts w:ascii="Merriweather" w:cs="Merriweather" w:eastAsia="Merriweather" w:hAnsi="Merriweather"/>
          <w:i w:val="1"/>
          <w:iCs w:val="1"/>
          <w:color w:val="38761d"/>
          <w:sz w:val="16"/>
          <w:szCs w:val="16"/>
        </w:rPr>
      </w:pPr>
      <w:r w:rsidDel="00000000" w:rsidR="00000000" w:rsidRPr="00000000">
        <w:rPr>
          <w:rFonts w:ascii="Merriweather" w:cs="Merriweather" w:eastAsia="Merriweather" w:hAnsi="Merriweather"/>
          <w:sz w:val="36"/>
          <w:szCs w:val="36"/>
          <w:rtl w:val="0"/>
        </w:rPr>
        <w:t xml:space="preserve">   Issu</w:t>
      </w:r>
      <w:r w:rsidDel="00000000" w:rsidR="00000000" w:rsidRPr="00000000">
        <w:rPr>
          <w:rFonts w:ascii="Merriweather" w:cs="Merriweather" w:eastAsia="Merriweather" w:hAnsi="Merriweather"/>
          <w:sz w:val="36"/>
          <w:szCs w:val="36"/>
          <w:rtl w:val="0"/>
        </w:rPr>
        <w:t xml:space="preserve">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167.99999999999997" w:lineRule="auto"/>
        <w:rPr>
          <w:rFonts w:ascii="Merriweather" w:cs="Merriweather" w:eastAsia="Merriweather" w:hAnsi="Merriweather"/>
          <w:b w:val="1"/>
          <w:bCs w:val="1"/>
          <w:i w:val="1"/>
          <w:iCs w:val="1"/>
          <w:color w:val="38761d"/>
          <w:sz w:val="120"/>
          <w:szCs w:val="120"/>
        </w:rPr>
      </w:pPr>
      <w:r w:rsidDel="00000000" w:rsidR="00000000" w:rsidRPr="00000000">
        <w:rPr>
          <w:rFonts w:ascii="Merriweather" w:cs="Merriweather" w:eastAsia="Merriweather" w:hAnsi="Merriweather"/>
          <w:sz w:val="36"/>
          <w:szCs w:val="36"/>
          <w:rtl w:val="0"/>
        </w:rPr>
        <w:t xml:space="preserve">August 2026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color w:val="38761d"/>
          <w:rtl w:val="0"/>
        </w:rPr>
        <w:t xml:space="preserve">  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color w:val="38761d"/>
          <w:sz w:val="120"/>
          <w:szCs w:val="120"/>
          <w:rtl w:val="0"/>
        </w:rPr>
        <w:t xml:space="preserve">      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i w:val="1"/>
          <w:iCs w:val="1"/>
          <w:color w:val="38761d"/>
          <w:sz w:val="120"/>
          <w:szCs w:val="120"/>
          <w:rtl w:val="0"/>
        </w:rPr>
        <w:t xml:space="preserve">Gardening</w:t>
      </w:r>
    </w:p>
    <w:p w:rsidR="00000000" w:rsidDel="00000000" w:rsidP="00000000" w:rsidRDefault="00000000" w:rsidRPr="00000000" w14:paraId="00000005">
      <w:pPr>
        <w:jc w:val="center"/>
        <w:rPr>
          <w:rFonts w:ascii="Merriweather" w:cs="Merriweather" w:eastAsia="Merriweather" w:hAnsi="Merriweather"/>
          <w:i w:val="1"/>
          <w:iCs w:val="1"/>
          <w:color w:val="38761d"/>
        </w:rPr>
      </w:pPr>
      <w:r w:rsidDel="00000000" w:rsidR="00000000" w:rsidRPr="00000000">
        <w:rPr>
          <w:rFonts w:ascii="Merriweather" w:cs="Merriweather" w:eastAsia="Merriweather" w:hAnsi="Merriweather"/>
          <w:i w:val="1"/>
          <w:iCs w:val="1"/>
          <w:color w:val="38761d"/>
          <w:rtl w:val="0"/>
        </w:rPr>
        <w:t xml:space="preserve">                                 </w:t>
      </w:r>
    </w:p>
    <w:p w:rsidR="00000000" w:rsidDel="00000000" w:rsidP="00000000" w:rsidRDefault="00000000" w:rsidRPr="00000000" w14:paraId="00000006">
      <w:pPr>
        <w:jc w:val="center"/>
        <w:rPr>
          <w:rFonts w:ascii="Merriweather" w:cs="Merriweather" w:eastAsia="Merriweather" w:hAnsi="Merriweather"/>
          <w:i w:val="1"/>
          <w:iCs w:val="1"/>
          <w:color w:val="38761d"/>
          <w:sz w:val="28"/>
          <w:szCs w:val="28"/>
        </w:rPr>
      </w:pPr>
      <w:r w:rsidDel="00000000" w:rsidR="00000000" w:rsidRPr="00000000">
        <w:rPr>
          <w:rFonts w:ascii="Merriweather" w:cs="Merriweather" w:eastAsia="Merriweather" w:hAnsi="Merriweather"/>
          <w:i w:val="1"/>
          <w:iCs w:val="1"/>
          <w:color w:val="38761d"/>
          <w:rtl w:val="0"/>
        </w:rPr>
        <w:t xml:space="preserve">                                           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color w:val="38761d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color w:val="38761d"/>
          <w:sz w:val="28"/>
          <w:szCs w:val="28"/>
          <w:rtl w:val="0"/>
        </w:rPr>
        <w:t xml:space="preserve">A magazine for people who care about nature and the environment</w:t>
      </w:r>
    </w:p>
    <w:p w:rsidR="00000000" w:rsidDel="00000000" w:rsidP="00000000" w:rsidRDefault="00000000" w:rsidRPr="00000000" w14:paraId="00000007">
      <w:pPr>
        <w:rPr>
          <w:rFonts w:ascii="Merriweather" w:cs="Merriweather" w:eastAsia="Merriweather" w:hAnsi="Merriweather"/>
          <w:i w:val="1"/>
          <w:iCs w:val="1"/>
          <w:color w:val="38761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340.0" w:type="dxa"/>
        <w:jc w:val="left"/>
        <w:tblBorders>
          <w:top w:color="38761d" w:space="0" w:sz="24" w:val="single"/>
          <w:left w:color="38761d" w:space="0" w:sz="24" w:val="single"/>
          <w:bottom w:color="38761d" w:space="0" w:sz="24" w:val="single"/>
          <w:right w:color="38761d" w:space="0" w:sz="24" w:val="single"/>
          <w:insideH w:color="38761d" w:space="0" w:sz="24" w:val="single"/>
          <w:insideV w:color="38761d" w:space="0" w:sz="24" w:val="single"/>
        </w:tblBorders>
        <w:tblLayout w:type="fixed"/>
        <w:tblLook w:val="0600"/>
      </w:tblPr>
      <w:tblGrid>
        <w:gridCol w:w="11340"/>
        <w:tblGridChange w:id="0">
          <w:tblGrid>
            <w:gridCol w:w="11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i w:val="1"/>
                <w:iCs w:val="1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>
          <w:rFonts w:ascii="Merriweather" w:cs="Merriweather" w:eastAsia="Merriweather" w:hAnsi="Merriweather"/>
          <w:i w:val="1"/>
          <w:iCs w:val="1"/>
          <w:color w:val="38761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Merriweather" w:cs="Merriweather" w:eastAsia="Merriweather" w:hAnsi="Merriweather"/>
          <w:i w:val="1"/>
          <w:iCs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32"/>
          <w:szCs w:val="32"/>
          <w:rtl w:val="0"/>
        </w:rPr>
        <w:t xml:space="preserve">Cover Design by pupils from Colwall Primary School</w:t>
      </w:r>
    </w:p>
    <w:sectPr>
      <w:pgSz w:h="16838" w:w="11906" w:orient="portrait"/>
      <w:pgMar w:bottom="283.46456692913387" w:top="283.46456692913387" w:left="283.46456692913387" w:right="283.4645669291338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